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5B" w:rsidRPr="00D813D1" w:rsidRDefault="00D813D1" w:rsidP="00590D8F">
      <w:pPr>
        <w:bidi/>
        <w:jc w:val="center"/>
        <w:rPr>
          <w:b/>
          <w:bCs/>
          <w:sz w:val="36"/>
          <w:szCs w:val="36"/>
          <w:lang w:bidi="ar-IQ"/>
        </w:rPr>
      </w:pPr>
      <w:r w:rsidRPr="00D813D1">
        <w:rPr>
          <w:rStyle w:val="tlid-translation"/>
          <w:sz w:val="36"/>
          <w:szCs w:val="36"/>
          <w:lang w:val="en"/>
        </w:rPr>
        <w:t xml:space="preserve">Official </w:t>
      </w:r>
      <w:r>
        <w:rPr>
          <w:rStyle w:val="tlid-translation"/>
          <w:sz w:val="36"/>
          <w:szCs w:val="36"/>
          <w:lang w:val="en"/>
        </w:rPr>
        <w:t>D</w:t>
      </w:r>
      <w:r w:rsidRPr="00D813D1">
        <w:rPr>
          <w:rStyle w:val="tlid-translation"/>
          <w:sz w:val="36"/>
          <w:szCs w:val="36"/>
          <w:lang w:val="en"/>
        </w:rPr>
        <w:t xml:space="preserve">ispatches </w:t>
      </w:r>
      <w:r>
        <w:rPr>
          <w:rStyle w:val="tlid-translation"/>
          <w:sz w:val="36"/>
          <w:szCs w:val="36"/>
          <w:lang w:val="en"/>
        </w:rPr>
        <w:t>in</w:t>
      </w:r>
      <w:r w:rsidRPr="00D813D1">
        <w:rPr>
          <w:rStyle w:val="tlid-translation"/>
          <w:sz w:val="36"/>
          <w:szCs w:val="36"/>
          <w:lang w:val="en"/>
        </w:rPr>
        <w:t xml:space="preserve"> </w:t>
      </w:r>
      <w:r w:rsidR="00590D8F">
        <w:rPr>
          <w:rStyle w:val="tlid-translation"/>
          <w:sz w:val="36"/>
          <w:szCs w:val="36"/>
          <w:lang w:val="en"/>
        </w:rPr>
        <w:t>2006</w:t>
      </w:r>
    </w:p>
    <w:p w:rsidR="006E4E5B" w:rsidRPr="00250726" w:rsidRDefault="006E4E5B" w:rsidP="006E4E5B">
      <w:pPr>
        <w:bidi/>
        <w:rPr>
          <w:b/>
          <w:bCs/>
          <w:sz w:val="48"/>
          <w:szCs w:val="48"/>
          <w:rtl/>
          <w:lang w:bidi="ar-IQ"/>
        </w:rPr>
      </w:pPr>
    </w:p>
    <w:p w:rsidR="006E4E5B" w:rsidRPr="00ED3566" w:rsidRDefault="006E4E5B" w:rsidP="006E4E5B">
      <w:pPr>
        <w:bidi/>
        <w:jc w:val="center"/>
        <w:rPr>
          <w:rFonts w:ascii="Calibri" w:hAnsi="Calibri" w:cs="Arial"/>
          <w:sz w:val="22"/>
          <w:szCs w:val="22"/>
          <w:rtl/>
          <w:lang w:bidi="ar-IQ"/>
        </w:rPr>
      </w:pPr>
    </w:p>
    <w:p w:rsidR="006E4E5B" w:rsidRDefault="006E4E5B" w:rsidP="006E4E5B"/>
    <w:tbl>
      <w:tblPr>
        <w:tblStyle w:val="TableGrid"/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450"/>
        <w:gridCol w:w="2880"/>
        <w:gridCol w:w="3330"/>
        <w:gridCol w:w="1800"/>
        <w:gridCol w:w="2206"/>
        <w:gridCol w:w="2011"/>
        <w:gridCol w:w="2011"/>
      </w:tblGrid>
      <w:tr w:rsidR="00460495" w:rsidTr="00D813D1">
        <w:trPr>
          <w:trHeight w:val="890"/>
        </w:trPr>
        <w:tc>
          <w:tcPr>
            <w:tcW w:w="450" w:type="dxa"/>
          </w:tcPr>
          <w:p w:rsidR="00D813D1" w:rsidRDefault="00D813D1" w:rsidP="00460495">
            <w:pPr>
              <w:jc w:val="center"/>
              <w:rPr>
                <w:sz w:val="28"/>
                <w:szCs w:val="28"/>
              </w:rPr>
            </w:pPr>
          </w:p>
          <w:p w:rsidR="00460495" w:rsidRPr="00460495" w:rsidRDefault="00D813D1" w:rsidP="00460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2880" w:type="dxa"/>
          </w:tcPr>
          <w:p w:rsidR="00D813D1" w:rsidRDefault="00D813D1" w:rsidP="00460495">
            <w:pPr>
              <w:jc w:val="center"/>
              <w:rPr>
                <w:sz w:val="28"/>
                <w:szCs w:val="28"/>
              </w:rPr>
            </w:pPr>
          </w:p>
          <w:p w:rsidR="00460495" w:rsidRPr="00460495" w:rsidRDefault="00460495" w:rsidP="00460495">
            <w:pPr>
              <w:jc w:val="center"/>
              <w:rPr>
                <w:sz w:val="28"/>
                <w:szCs w:val="28"/>
              </w:rPr>
            </w:pPr>
            <w:r w:rsidRPr="00460495">
              <w:rPr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D813D1" w:rsidRDefault="00D813D1" w:rsidP="00460495">
            <w:pPr>
              <w:jc w:val="center"/>
              <w:rPr>
                <w:sz w:val="28"/>
                <w:szCs w:val="28"/>
              </w:rPr>
            </w:pPr>
          </w:p>
          <w:p w:rsidR="00460495" w:rsidRPr="00460495" w:rsidRDefault="00460495" w:rsidP="00460495">
            <w:pPr>
              <w:jc w:val="center"/>
              <w:rPr>
                <w:sz w:val="28"/>
                <w:szCs w:val="28"/>
              </w:rPr>
            </w:pPr>
            <w:r w:rsidRPr="00460495">
              <w:rPr>
                <w:sz w:val="28"/>
                <w:szCs w:val="28"/>
              </w:rPr>
              <w:t>Job Title</w:t>
            </w:r>
          </w:p>
        </w:tc>
        <w:tc>
          <w:tcPr>
            <w:tcW w:w="1800" w:type="dxa"/>
          </w:tcPr>
          <w:p w:rsidR="00D813D1" w:rsidRDefault="00D813D1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460495" w:rsidRPr="00460495" w:rsidRDefault="00460495" w:rsidP="00D813D1">
            <w:pPr>
              <w:jc w:val="center"/>
              <w:rPr>
                <w:sz w:val="28"/>
                <w:szCs w:val="28"/>
              </w:rPr>
            </w:pPr>
            <w:r w:rsidRPr="00460495">
              <w:rPr>
                <w:rStyle w:val="tlid-translation"/>
                <w:sz w:val="28"/>
                <w:szCs w:val="28"/>
                <w:lang w:val="en"/>
              </w:rPr>
              <w:t>The date of dispatch</w:t>
            </w:r>
          </w:p>
        </w:tc>
        <w:tc>
          <w:tcPr>
            <w:tcW w:w="2206" w:type="dxa"/>
          </w:tcPr>
          <w:p w:rsidR="00D813D1" w:rsidRDefault="00D813D1" w:rsidP="00460495">
            <w:pPr>
              <w:jc w:val="center"/>
              <w:rPr>
                <w:sz w:val="28"/>
                <w:szCs w:val="28"/>
                <w:lang w:bidi="ar-IQ"/>
              </w:rPr>
            </w:pPr>
          </w:p>
          <w:p w:rsidR="00460495" w:rsidRPr="00460495" w:rsidRDefault="00460495" w:rsidP="00460495">
            <w:pPr>
              <w:jc w:val="center"/>
              <w:rPr>
                <w:sz w:val="28"/>
                <w:szCs w:val="28"/>
                <w:lang w:bidi="ar-IQ"/>
              </w:rPr>
            </w:pPr>
            <w:r w:rsidRPr="00460495">
              <w:rPr>
                <w:sz w:val="28"/>
                <w:szCs w:val="28"/>
                <w:lang w:bidi="ar-IQ"/>
              </w:rPr>
              <w:t>Delegation Destination</w:t>
            </w:r>
          </w:p>
        </w:tc>
        <w:tc>
          <w:tcPr>
            <w:tcW w:w="2011" w:type="dxa"/>
          </w:tcPr>
          <w:p w:rsidR="00D813D1" w:rsidRDefault="00D813D1" w:rsidP="00460495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460495" w:rsidRPr="00460495" w:rsidRDefault="00460495" w:rsidP="00460495">
            <w:pPr>
              <w:jc w:val="center"/>
              <w:rPr>
                <w:sz w:val="28"/>
                <w:szCs w:val="28"/>
              </w:rPr>
            </w:pPr>
            <w:r w:rsidRPr="00460495">
              <w:rPr>
                <w:rStyle w:val="tlid-translation"/>
                <w:sz w:val="28"/>
                <w:szCs w:val="28"/>
                <w:lang w:val="en"/>
              </w:rPr>
              <w:t>The purpose of the dispatch</w:t>
            </w:r>
          </w:p>
        </w:tc>
        <w:tc>
          <w:tcPr>
            <w:tcW w:w="2011" w:type="dxa"/>
          </w:tcPr>
          <w:p w:rsidR="00460495" w:rsidRPr="00460495" w:rsidRDefault="00460495" w:rsidP="00D813D1">
            <w:pPr>
              <w:jc w:val="center"/>
              <w:rPr>
                <w:sz w:val="28"/>
                <w:szCs w:val="28"/>
              </w:rPr>
            </w:pPr>
            <w:r w:rsidRPr="00460495">
              <w:rPr>
                <w:rStyle w:val="tlid-translation"/>
                <w:sz w:val="28"/>
                <w:szCs w:val="28"/>
                <w:lang w:val="en"/>
              </w:rPr>
              <w:t xml:space="preserve">The party which bear </w:t>
            </w:r>
            <w:r w:rsidR="00D813D1">
              <w:rPr>
                <w:rStyle w:val="tlid-translation"/>
                <w:sz w:val="28"/>
                <w:szCs w:val="28"/>
                <w:lang w:val="en"/>
              </w:rPr>
              <w:t>d</w:t>
            </w:r>
            <w:r w:rsidRPr="00460495">
              <w:rPr>
                <w:rStyle w:val="tlid-translation"/>
                <w:sz w:val="28"/>
                <w:szCs w:val="28"/>
                <w:lang w:val="en"/>
              </w:rPr>
              <w:t>ispatching expenses</w:t>
            </w:r>
          </w:p>
        </w:tc>
      </w:tr>
      <w:tr w:rsidR="00460495" w:rsidTr="00D813D1">
        <w:tc>
          <w:tcPr>
            <w:tcW w:w="450" w:type="dxa"/>
          </w:tcPr>
          <w:p w:rsidR="00460495" w:rsidRDefault="00460495"/>
          <w:p w:rsidR="00460495" w:rsidRDefault="00460495"/>
          <w:p w:rsidR="00460495" w:rsidRDefault="00D813D1">
            <w:r>
              <w:t>1</w:t>
            </w:r>
          </w:p>
          <w:p w:rsidR="00460495" w:rsidRDefault="00460495"/>
        </w:tc>
        <w:tc>
          <w:tcPr>
            <w:tcW w:w="2880" w:type="dxa"/>
          </w:tcPr>
          <w:p w:rsidR="00460495" w:rsidRPr="00D813D1" w:rsidRDefault="00460495">
            <w:pPr>
              <w:rPr>
                <w:sz w:val="28"/>
                <w:szCs w:val="28"/>
              </w:rPr>
            </w:pPr>
          </w:p>
          <w:p w:rsidR="00D813D1" w:rsidRPr="00D813D1" w:rsidRDefault="00D813D1">
            <w:pPr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Abdul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Razzaq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Dawood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Al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Saadi</w:t>
            </w:r>
            <w:proofErr w:type="spellEnd"/>
          </w:p>
        </w:tc>
        <w:tc>
          <w:tcPr>
            <w:tcW w:w="3330" w:type="dxa"/>
          </w:tcPr>
          <w:p w:rsidR="00460495" w:rsidRPr="00D813D1" w:rsidRDefault="00460495">
            <w:pPr>
              <w:rPr>
                <w:sz w:val="28"/>
                <w:szCs w:val="28"/>
              </w:rPr>
            </w:pPr>
          </w:p>
          <w:p w:rsidR="00D813D1" w:rsidRPr="00D813D1" w:rsidRDefault="00D813D1" w:rsidP="00D813D1">
            <w:pPr>
              <w:jc w:val="center"/>
              <w:rPr>
                <w:sz w:val="28"/>
                <w:szCs w:val="28"/>
              </w:rPr>
            </w:pPr>
            <w:r w:rsidRPr="00D813D1">
              <w:rPr>
                <w:sz w:val="28"/>
                <w:szCs w:val="28"/>
              </w:rPr>
              <w:t>Chairman</w:t>
            </w:r>
          </w:p>
        </w:tc>
        <w:tc>
          <w:tcPr>
            <w:tcW w:w="1800" w:type="dxa"/>
          </w:tcPr>
          <w:p w:rsidR="00D813D1" w:rsidRDefault="00D813D1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460495" w:rsidRPr="00D813D1" w:rsidRDefault="00590D8F" w:rsidP="00590D8F">
            <w:pPr>
              <w:jc w:val="center"/>
              <w:rPr>
                <w:sz w:val="28"/>
                <w:szCs w:val="28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18</w:t>
            </w:r>
            <w:r w:rsidR="00D813D1" w:rsidRPr="00D813D1">
              <w:rPr>
                <w:rStyle w:val="tlid-translation"/>
                <w:sz w:val="28"/>
                <w:szCs w:val="28"/>
                <w:lang w:val="en"/>
              </w:rPr>
              <w:t xml:space="preserve"> - </w:t>
            </w:r>
            <w:r>
              <w:rPr>
                <w:rStyle w:val="tlid-translation"/>
                <w:sz w:val="28"/>
                <w:szCs w:val="28"/>
                <w:lang w:val="en"/>
              </w:rPr>
              <w:t>22</w:t>
            </w:r>
            <w:r w:rsidR="00D813D1" w:rsidRPr="00D813D1">
              <w:rPr>
                <w:rStyle w:val="tlid-translation"/>
                <w:sz w:val="28"/>
                <w:szCs w:val="28"/>
                <w:lang w:val="en"/>
              </w:rPr>
              <w:t xml:space="preserve"> / </w:t>
            </w:r>
            <w:r>
              <w:rPr>
                <w:rStyle w:val="tlid-translation"/>
                <w:sz w:val="28"/>
                <w:szCs w:val="28"/>
                <w:lang w:val="en"/>
              </w:rPr>
              <w:t>3</w:t>
            </w:r>
            <w:r w:rsidR="00D813D1"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r>
              <w:rPr>
                <w:rStyle w:val="tlid-translation"/>
                <w:sz w:val="28"/>
                <w:szCs w:val="28"/>
                <w:lang w:val="en"/>
              </w:rPr>
              <w:t>2006</w:t>
            </w:r>
          </w:p>
        </w:tc>
        <w:tc>
          <w:tcPr>
            <w:tcW w:w="2206" w:type="dxa"/>
          </w:tcPr>
          <w:p w:rsidR="00590D8F" w:rsidRDefault="00590D8F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460495" w:rsidRPr="00D813D1" w:rsidRDefault="00590D8F" w:rsidP="00D813D1">
            <w:pPr>
              <w:jc w:val="center"/>
              <w:rPr>
                <w:sz w:val="28"/>
                <w:szCs w:val="28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Bahrain</w:t>
            </w:r>
          </w:p>
        </w:tc>
        <w:tc>
          <w:tcPr>
            <w:tcW w:w="2011" w:type="dxa"/>
          </w:tcPr>
          <w:p w:rsidR="00460495" w:rsidRPr="00590D8F" w:rsidRDefault="00590D8F" w:rsidP="00D813D1">
            <w:pPr>
              <w:jc w:val="center"/>
              <w:rPr>
                <w:sz w:val="28"/>
                <w:szCs w:val="28"/>
              </w:rPr>
            </w:pPr>
            <w:r w:rsidRPr="00590D8F">
              <w:rPr>
                <w:rStyle w:val="tlid-translation"/>
                <w:sz w:val="28"/>
                <w:szCs w:val="28"/>
                <w:lang w:val="en"/>
              </w:rPr>
              <w:t>Attending a session to discuss foreign investment</w:t>
            </w:r>
          </w:p>
        </w:tc>
        <w:tc>
          <w:tcPr>
            <w:tcW w:w="2011" w:type="dxa"/>
          </w:tcPr>
          <w:p w:rsidR="00D813D1" w:rsidRDefault="00D813D1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460495" w:rsidRPr="00D813D1" w:rsidRDefault="00D813D1" w:rsidP="00D813D1">
            <w:pPr>
              <w:jc w:val="center"/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>Securities Commission</w:t>
            </w:r>
          </w:p>
        </w:tc>
      </w:tr>
      <w:tr w:rsidR="000A3B71" w:rsidTr="00D813D1">
        <w:tc>
          <w:tcPr>
            <w:tcW w:w="450" w:type="dxa"/>
          </w:tcPr>
          <w:p w:rsidR="000A3B71" w:rsidRDefault="000A3B71"/>
          <w:p w:rsidR="000A3B71" w:rsidRDefault="000A3B71"/>
          <w:p w:rsidR="000A3B71" w:rsidRDefault="000A3B71">
            <w:r>
              <w:t>2</w:t>
            </w:r>
          </w:p>
          <w:p w:rsidR="000A3B71" w:rsidRDefault="000A3B71"/>
          <w:p w:rsidR="000A3B71" w:rsidRDefault="000A3B71"/>
        </w:tc>
        <w:tc>
          <w:tcPr>
            <w:tcW w:w="2880" w:type="dxa"/>
          </w:tcPr>
          <w:p w:rsidR="000A3B71" w:rsidRPr="00D813D1" w:rsidRDefault="000A3B71" w:rsidP="00787965">
            <w:pPr>
              <w:rPr>
                <w:sz w:val="28"/>
                <w:szCs w:val="28"/>
              </w:rPr>
            </w:pPr>
          </w:p>
          <w:p w:rsidR="000A3B71" w:rsidRPr="00D813D1" w:rsidRDefault="000A3B71" w:rsidP="00787965">
            <w:pPr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Abdul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Razzaq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Dawood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Al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Saadi</w:t>
            </w:r>
            <w:proofErr w:type="spellEnd"/>
          </w:p>
        </w:tc>
        <w:tc>
          <w:tcPr>
            <w:tcW w:w="3330" w:type="dxa"/>
          </w:tcPr>
          <w:p w:rsidR="000A3B71" w:rsidRPr="00D813D1" w:rsidRDefault="000A3B71" w:rsidP="00787965">
            <w:pPr>
              <w:rPr>
                <w:sz w:val="28"/>
                <w:szCs w:val="28"/>
              </w:rPr>
            </w:pPr>
          </w:p>
          <w:p w:rsidR="000A3B71" w:rsidRPr="00D813D1" w:rsidRDefault="000A3B71" w:rsidP="00787965">
            <w:pPr>
              <w:jc w:val="center"/>
              <w:rPr>
                <w:sz w:val="28"/>
                <w:szCs w:val="28"/>
              </w:rPr>
            </w:pPr>
            <w:r w:rsidRPr="00D813D1">
              <w:rPr>
                <w:sz w:val="28"/>
                <w:szCs w:val="28"/>
              </w:rPr>
              <w:t>Chairman</w:t>
            </w:r>
            <w:bookmarkStart w:id="0" w:name="_GoBack"/>
            <w:bookmarkEnd w:id="0"/>
          </w:p>
        </w:tc>
        <w:tc>
          <w:tcPr>
            <w:tcW w:w="1800" w:type="dxa"/>
          </w:tcPr>
          <w:p w:rsidR="000A3B71" w:rsidRDefault="000A3B71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0A3B71" w:rsidRDefault="00590D8F" w:rsidP="00590D8F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11</w:t>
            </w:r>
            <w:r w:rsidR="000A3B71">
              <w:rPr>
                <w:rStyle w:val="tlid-translation"/>
                <w:sz w:val="28"/>
                <w:szCs w:val="28"/>
                <w:lang w:val="en"/>
              </w:rPr>
              <w:t>-</w:t>
            </w:r>
            <w:r>
              <w:rPr>
                <w:rStyle w:val="tlid-translation"/>
                <w:sz w:val="28"/>
                <w:szCs w:val="28"/>
                <w:lang w:val="en"/>
              </w:rPr>
              <w:t>12</w:t>
            </w:r>
            <w:r w:rsidR="000A3B71">
              <w:rPr>
                <w:rStyle w:val="tlid-translation"/>
                <w:sz w:val="28"/>
                <w:szCs w:val="28"/>
                <w:lang w:val="en"/>
              </w:rPr>
              <w:t>/</w:t>
            </w:r>
            <w:r>
              <w:rPr>
                <w:rStyle w:val="tlid-translation"/>
                <w:sz w:val="28"/>
                <w:szCs w:val="28"/>
                <w:lang w:val="en"/>
              </w:rPr>
              <w:t>5</w:t>
            </w:r>
            <w:r w:rsidR="000A3B71">
              <w:rPr>
                <w:rStyle w:val="tlid-translation"/>
                <w:sz w:val="28"/>
                <w:szCs w:val="28"/>
                <w:lang w:val="en"/>
              </w:rPr>
              <w:t>/</w:t>
            </w:r>
            <w:r>
              <w:rPr>
                <w:rStyle w:val="tlid-translation"/>
                <w:sz w:val="28"/>
                <w:szCs w:val="28"/>
                <w:lang w:val="en"/>
              </w:rPr>
              <w:t>2006</w:t>
            </w:r>
          </w:p>
        </w:tc>
        <w:tc>
          <w:tcPr>
            <w:tcW w:w="2206" w:type="dxa"/>
          </w:tcPr>
          <w:p w:rsidR="00590D8F" w:rsidRDefault="00590D8F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0A3B71" w:rsidRPr="000A3B71" w:rsidRDefault="00590D8F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Beirut</w:t>
            </w:r>
          </w:p>
        </w:tc>
        <w:tc>
          <w:tcPr>
            <w:tcW w:w="2011" w:type="dxa"/>
          </w:tcPr>
          <w:p w:rsidR="000A3B71" w:rsidRPr="00590D8F" w:rsidRDefault="00590D8F" w:rsidP="00787965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 w:rsidRPr="00590D8F">
              <w:rPr>
                <w:rStyle w:val="tlid-translation"/>
                <w:sz w:val="28"/>
                <w:szCs w:val="28"/>
                <w:lang w:val="en"/>
              </w:rPr>
              <w:t>Attending an introductory seminar</w:t>
            </w:r>
          </w:p>
        </w:tc>
        <w:tc>
          <w:tcPr>
            <w:tcW w:w="2011" w:type="dxa"/>
          </w:tcPr>
          <w:p w:rsidR="000A3B71" w:rsidRDefault="000A3B71" w:rsidP="00787965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0A3B71" w:rsidRPr="00D813D1" w:rsidRDefault="000A3B71" w:rsidP="00787965">
            <w:pPr>
              <w:jc w:val="center"/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>Securities Commission</w:t>
            </w:r>
          </w:p>
        </w:tc>
      </w:tr>
      <w:tr w:rsidR="00590D8F" w:rsidTr="00D813D1">
        <w:tc>
          <w:tcPr>
            <w:tcW w:w="450" w:type="dxa"/>
          </w:tcPr>
          <w:p w:rsidR="00590D8F" w:rsidRDefault="00590D8F"/>
          <w:p w:rsidR="00590D8F" w:rsidRDefault="00590D8F"/>
          <w:p w:rsidR="00590D8F" w:rsidRDefault="00590D8F">
            <w:r>
              <w:t>3</w:t>
            </w:r>
          </w:p>
          <w:p w:rsidR="00590D8F" w:rsidRDefault="00590D8F"/>
        </w:tc>
        <w:tc>
          <w:tcPr>
            <w:tcW w:w="2880" w:type="dxa"/>
          </w:tcPr>
          <w:p w:rsidR="00590D8F" w:rsidRPr="00D813D1" w:rsidRDefault="00590D8F" w:rsidP="00F60467">
            <w:pPr>
              <w:rPr>
                <w:sz w:val="28"/>
                <w:szCs w:val="28"/>
              </w:rPr>
            </w:pPr>
          </w:p>
          <w:p w:rsidR="00590D8F" w:rsidRPr="00D813D1" w:rsidRDefault="00590D8F" w:rsidP="00F60467">
            <w:pPr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Abdul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Razzaq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Dawood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Al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Saadi</w:t>
            </w:r>
            <w:proofErr w:type="spellEnd"/>
          </w:p>
        </w:tc>
        <w:tc>
          <w:tcPr>
            <w:tcW w:w="3330" w:type="dxa"/>
          </w:tcPr>
          <w:p w:rsidR="00590D8F" w:rsidRPr="00D813D1" w:rsidRDefault="00590D8F" w:rsidP="00F60467">
            <w:pPr>
              <w:rPr>
                <w:sz w:val="28"/>
                <w:szCs w:val="28"/>
              </w:rPr>
            </w:pPr>
          </w:p>
          <w:p w:rsidR="00590D8F" w:rsidRPr="00D813D1" w:rsidRDefault="00590D8F" w:rsidP="00F60467">
            <w:pPr>
              <w:jc w:val="center"/>
              <w:rPr>
                <w:sz w:val="28"/>
                <w:szCs w:val="28"/>
              </w:rPr>
            </w:pPr>
            <w:r w:rsidRPr="00D813D1">
              <w:rPr>
                <w:sz w:val="28"/>
                <w:szCs w:val="28"/>
              </w:rPr>
              <w:t>Chairman</w:t>
            </w:r>
          </w:p>
        </w:tc>
        <w:tc>
          <w:tcPr>
            <w:tcW w:w="1800" w:type="dxa"/>
          </w:tcPr>
          <w:p w:rsidR="00590D8F" w:rsidRDefault="00590D8F" w:rsidP="00F60467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590D8F" w:rsidRDefault="00590D8F" w:rsidP="00590D8F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5</w:t>
            </w:r>
            <w:r>
              <w:rPr>
                <w:rStyle w:val="tlid-translation"/>
                <w:sz w:val="28"/>
                <w:szCs w:val="28"/>
                <w:lang w:val="en"/>
              </w:rPr>
              <w:t>-</w:t>
            </w:r>
            <w:r>
              <w:rPr>
                <w:rStyle w:val="tlid-translation"/>
                <w:sz w:val="28"/>
                <w:szCs w:val="28"/>
                <w:lang w:val="en"/>
              </w:rPr>
              <w:t>8</w:t>
            </w:r>
            <w:r>
              <w:rPr>
                <w:rStyle w:val="tlid-translation"/>
                <w:sz w:val="28"/>
                <w:szCs w:val="28"/>
                <w:lang w:val="en"/>
              </w:rPr>
              <w:t>/</w:t>
            </w:r>
            <w:r>
              <w:rPr>
                <w:rStyle w:val="tlid-translation"/>
                <w:sz w:val="28"/>
                <w:szCs w:val="28"/>
                <w:lang w:val="en"/>
              </w:rPr>
              <w:t>6</w:t>
            </w:r>
            <w:r>
              <w:rPr>
                <w:rStyle w:val="tlid-translation"/>
                <w:sz w:val="28"/>
                <w:szCs w:val="28"/>
                <w:lang w:val="en"/>
              </w:rPr>
              <w:t>/2006</w:t>
            </w:r>
          </w:p>
        </w:tc>
        <w:tc>
          <w:tcPr>
            <w:tcW w:w="2206" w:type="dxa"/>
          </w:tcPr>
          <w:p w:rsidR="00590D8F" w:rsidRDefault="00590D8F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590D8F" w:rsidRDefault="00590D8F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Hong Kong</w:t>
            </w:r>
          </w:p>
        </w:tc>
        <w:tc>
          <w:tcPr>
            <w:tcW w:w="2011" w:type="dxa"/>
          </w:tcPr>
          <w:p w:rsidR="00590D8F" w:rsidRPr="00590D8F" w:rsidRDefault="00590D8F" w:rsidP="00787965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 w:rsidRPr="00590D8F">
              <w:rPr>
                <w:rStyle w:val="tlid-translation"/>
                <w:sz w:val="28"/>
                <w:szCs w:val="28"/>
                <w:lang w:val="en"/>
              </w:rPr>
              <w:t>Attending the 31st annual meeting</w:t>
            </w:r>
          </w:p>
        </w:tc>
        <w:tc>
          <w:tcPr>
            <w:tcW w:w="2011" w:type="dxa"/>
          </w:tcPr>
          <w:p w:rsidR="00590D8F" w:rsidRDefault="00590D8F" w:rsidP="00F60467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590D8F" w:rsidRPr="00D813D1" w:rsidRDefault="00590D8F" w:rsidP="00F60467">
            <w:pPr>
              <w:jc w:val="center"/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>Securities Commission</w:t>
            </w:r>
          </w:p>
        </w:tc>
      </w:tr>
      <w:tr w:rsidR="00590D8F" w:rsidTr="00D813D1">
        <w:tc>
          <w:tcPr>
            <w:tcW w:w="450" w:type="dxa"/>
          </w:tcPr>
          <w:p w:rsidR="00590D8F" w:rsidRDefault="00590D8F"/>
          <w:p w:rsidR="00590D8F" w:rsidRDefault="00590D8F"/>
          <w:p w:rsidR="00590D8F" w:rsidRDefault="00590D8F">
            <w:r>
              <w:t>4</w:t>
            </w:r>
          </w:p>
          <w:p w:rsidR="00590D8F" w:rsidRDefault="00590D8F"/>
        </w:tc>
        <w:tc>
          <w:tcPr>
            <w:tcW w:w="2880" w:type="dxa"/>
          </w:tcPr>
          <w:p w:rsidR="00590D8F" w:rsidRPr="00D813D1" w:rsidRDefault="00590D8F" w:rsidP="00F60467">
            <w:pPr>
              <w:rPr>
                <w:sz w:val="28"/>
                <w:szCs w:val="28"/>
              </w:rPr>
            </w:pPr>
          </w:p>
          <w:p w:rsidR="00590D8F" w:rsidRPr="00D813D1" w:rsidRDefault="00590D8F" w:rsidP="00F60467">
            <w:pPr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Abdul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Razzaq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Dawood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Al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Saadi</w:t>
            </w:r>
            <w:proofErr w:type="spellEnd"/>
          </w:p>
        </w:tc>
        <w:tc>
          <w:tcPr>
            <w:tcW w:w="3330" w:type="dxa"/>
          </w:tcPr>
          <w:p w:rsidR="00590D8F" w:rsidRPr="00D813D1" w:rsidRDefault="00590D8F" w:rsidP="00F60467">
            <w:pPr>
              <w:rPr>
                <w:sz w:val="28"/>
                <w:szCs w:val="28"/>
              </w:rPr>
            </w:pPr>
          </w:p>
          <w:p w:rsidR="00590D8F" w:rsidRPr="00D813D1" w:rsidRDefault="00590D8F" w:rsidP="00F60467">
            <w:pPr>
              <w:jc w:val="center"/>
              <w:rPr>
                <w:sz w:val="28"/>
                <w:szCs w:val="28"/>
              </w:rPr>
            </w:pPr>
            <w:r w:rsidRPr="00D813D1">
              <w:rPr>
                <w:sz w:val="28"/>
                <w:szCs w:val="28"/>
              </w:rPr>
              <w:t>Chairman</w:t>
            </w:r>
          </w:p>
        </w:tc>
        <w:tc>
          <w:tcPr>
            <w:tcW w:w="1800" w:type="dxa"/>
          </w:tcPr>
          <w:p w:rsidR="00590D8F" w:rsidRDefault="00590D8F" w:rsidP="00F60467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590D8F" w:rsidRDefault="00590D8F" w:rsidP="00590D8F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13</w:t>
            </w:r>
            <w:r>
              <w:rPr>
                <w:rStyle w:val="tlid-translation"/>
                <w:sz w:val="28"/>
                <w:szCs w:val="28"/>
                <w:lang w:val="en"/>
              </w:rPr>
              <w:t>-</w:t>
            </w:r>
            <w:r>
              <w:rPr>
                <w:rStyle w:val="tlid-translation"/>
                <w:sz w:val="28"/>
                <w:szCs w:val="28"/>
                <w:lang w:val="en"/>
              </w:rPr>
              <w:t>17</w:t>
            </w:r>
            <w:r>
              <w:rPr>
                <w:rStyle w:val="tlid-translation"/>
                <w:sz w:val="28"/>
                <w:szCs w:val="28"/>
                <w:lang w:val="en"/>
              </w:rPr>
              <w:t>/</w:t>
            </w:r>
            <w:r>
              <w:rPr>
                <w:rStyle w:val="tlid-translation"/>
                <w:sz w:val="28"/>
                <w:szCs w:val="28"/>
                <w:lang w:val="en"/>
              </w:rPr>
              <w:t>12</w:t>
            </w:r>
            <w:r>
              <w:rPr>
                <w:rStyle w:val="tlid-translation"/>
                <w:sz w:val="28"/>
                <w:szCs w:val="28"/>
                <w:lang w:val="en"/>
              </w:rPr>
              <w:t>/2006</w:t>
            </w:r>
          </w:p>
        </w:tc>
        <w:tc>
          <w:tcPr>
            <w:tcW w:w="2206" w:type="dxa"/>
          </w:tcPr>
          <w:p w:rsidR="00590D8F" w:rsidRDefault="00590D8F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590D8F" w:rsidRDefault="00590D8F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 xml:space="preserve">Jordan </w:t>
            </w:r>
          </w:p>
        </w:tc>
        <w:tc>
          <w:tcPr>
            <w:tcW w:w="2011" w:type="dxa"/>
          </w:tcPr>
          <w:p w:rsidR="00590D8F" w:rsidRPr="00590D8F" w:rsidRDefault="00590D8F" w:rsidP="00787965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 w:rsidRPr="00590D8F">
              <w:rPr>
                <w:rStyle w:val="tlid-translation"/>
                <w:sz w:val="28"/>
                <w:szCs w:val="28"/>
                <w:lang w:val="en"/>
              </w:rPr>
              <w:t>To participate in the meeting for the reconstruction of Iraq</w:t>
            </w:r>
          </w:p>
        </w:tc>
        <w:tc>
          <w:tcPr>
            <w:tcW w:w="2011" w:type="dxa"/>
          </w:tcPr>
          <w:p w:rsidR="00590D8F" w:rsidRDefault="00590D8F" w:rsidP="00F60467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590D8F" w:rsidRPr="00D813D1" w:rsidRDefault="00590D8F" w:rsidP="00F60467">
            <w:pPr>
              <w:jc w:val="center"/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>Securities Commission</w:t>
            </w:r>
          </w:p>
        </w:tc>
      </w:tr>
    </w:tbl>
    <w:p w:rsidR="000A52A2" w:rsidRDefault="00590D8F"/>
    <w:sectPr w:rsidR="000A52A2" w:rsidSect="00250726">
      <w:pgSz w:w="15840" w:h="12240" w:orient="landscape" w:code="1"/>
      <w:pgMar w:top="1440" w:right="540" w:bottom="30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5B"/>
    <w:rsid w:val="000A3B71"/>
    <w:rsid w:val="003F4804"/>
    <w:rsid w:val="00460495"/>
    <w:rsid w:val="00590D8F"/>
    <w:rsid w:val="006100A9"/>
    <w:rsid w:val="006E4E5B"/>
    <w:rsid w:val="00992F05"/>
    <w:rsid w:val="00AE56D1"/>
    <w:rsid w:val="00C90F92"/>
    <w:rsid w:val="00D8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460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460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</dc:creator>
  <cp:lastModifiedBy>icop</cp:lastModifiedBy>
  <cp:revision>2</cp:revision>
  <dcterms:created xsi:type="dcterms:W3CDTF">2020-08-27T09:41:00Z</dcterms:created>
  <dcterms:modified xsi:type="dcterms:W3CDTF">2020-08-27T09:41:00Z</dcterms:modified>
</cp:coreProperties>
</file>